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9E742" w14:textId="77777777" w:rsidR="00BE00F9" w:rsidRDefault="00BE00F9" w:rsidP="00BE00F9">
      <w:pPr>
        <w:pStyle w:val="NoSpacing"/>
      </w:pPr>
      <w:r>
        <w:rPr>
          <w:u w:val="single"/>
        </w:rPr>
        <w:t>Edmund HOLT</w:t>
      </w:r>
      <w:r>
        <w:t xml:space="preserve">        (fl.1485)</w:t>
      </w:r>
    </w:p>
    <w:p w14:paraId="4E99C5E3" w14:textId="77777777" w:rsidR="00BE00F9" w:rsidRDefault="00BE00F9" w:rsidP="00BE00F9">
      <w:pPr>
        <w:pStyle w:val="NoSpacing"/>
      </w:pPr>
    </w:p>
    <w:p w14:paraId="7C49796A" w14:textId="77777777" w:rsidR="00BE00F9" w:rsidRDefault="00BE00F9" w:rsidP="00BE00F9">
      <w:pPr>
        <w:pStyle w:val="NoSpacing"/>
      </w:pPr>
    </w:p>
    <w:p w14:paraId="29C3E38D" w14:textId="77777777" w:rsidR="00BE00F9" w:rsidRDefault="00BE00F9" w:rsidP="00BE00F9">
      <w:pPr>
        <w:pStyle w:val="NoSpacing"/>
      </w:pPr>
      <w:r>
        <w:t>24 Sep.1485</w:t>
      </w:r>
      <w:r>
        <w:tab/>
        <w:t xml:space="preserve">He was appointed Bailiff of Newport </w:t>
      </w:r>
      <w:proofErr w:type="spellStart"/>
      <w:r>
        <w:t>Pagnell</w:t>
      </w:r>
      <w:proofErr w:type="spellEnd"/>
      <w:r>
        <w:t xml:space="preserve"> and keeper of </w:t>
      </w:r>
      <w:proofErr w:type="spellStart"/>
      <w:r>
        <w:t>Tykford</w:t>
      </w:r>
      <w:proofErr w:type="spellEnd"/>
      <w:r>
        <w:t xml:space="preserve"> </w:t>
      </w:r>
    </w:p>
    <w:p w14:paraId="5AFD5E6E" w14:textId="77777777" w:rsidR="00BE00F9" w:rsidRDefault="00BE00F9" w:rsidP="00BE00F9">
      <w:pPr>
        <w:pStyle w:val="NoSpacing"/>
      </w:pPr>
      <w:r>
        <w:tab/>
      </w:r>
      <w:r>
        <w:tab/>
        <w:t>Park.       (C.P.R. 1485-94 p.4)</w:t>
      </w:r>
    </w:p>
    <w:p w14:paraId="451C835E" w14:textId="77777777" w:rsidR="00BE00F9" w:rsidRDefault="00BE00F9" w:rsidP="00BE00F9">
      <w:pPr>
        <w:pStyle w:val="NoSpacing"/>
      </w:pPr>
    </w:p>
    <w:p w14:paraId="71E88C14" w14:textId="77777777" w:rsidR="00BE00F9" w:rsidRDefault="00BE00F9" w:rsidP="00BE00F9">
      <w:pPr>
        <w:pStyle w:val="NoSpacing"/>
      </w:pPr>
    </w:p>
    <w:p w14:paraId="0152E0CB" w14:textId="77777777" w:rsidR="00BE00F9" w:rsidRDefault="00BE00F9" w:rsidP="00BE00F9">
      <w:pPr>
        <w:pStyle w:val="NoSpacing"/>
      </w:pPr>
      <w:r>
        <w:t>30 June 2025</w:t>
      </w:r>
    </w:p>
    <w:p w14:paraId="74EDC99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110AE" w14:textId="77777777" w:rsidR="00BE00F9" w:rsidRDefault="00BE00F9" w:rsidP="009139A6">
      <w:r>
        <w:separator/>
      </w:r>
    </w:p>
  </w:endnote>
  <w:endnote w:type="continuationSeparator" w:id="0">
    <w:p w14:paraId="130B4930" w14:textId="77777777" w:rsidR="00BE00F9" w:rsidRDefault="00BE00F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8D4F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6013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B9AF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D8DA0" w14:textId="77777777" w:rsidR="00BE00F9" w:rsidRDefault="00BE00F9" w:rsidP="009139A6">
      <w:r>
        <w:separator/>
      </w:r>
    </w:p>
  </w:footnote>
  <w:footnote w:type="continuationSeparator" w:id="0">
    <w:p w14:paraId="171E06D1" w14:textId="77777777" w:rsidR="00BE00F9" w:rsidRDefault="00BE00F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ECDA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4B3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1A7F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0F9"/>
    <w:rsid w:val="000666E0"/>
    <w:rsid w:val="000A2E7A"/>
    <w:rsid w:val="001307AC"/>
    <w:rsid w:val="00190DFA"/>
    <w:rsid w:val="002510B7"/>
    <w:rsid w:val="00270799"/>
    <w:rsid w:val="002737D5"/>
    <w:rsid w:val="00357E4A"/>
    <w:rsid w:val="003623F5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BE00F9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64CB16"/>
  <w15:chartTrackingRefBased/>
  <w15:docId w15:val="{A4829831-C3AF-4CC3-8CF3-D804A1059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2025-07-01T14:00:00Z</dcterms:created>
  <dcterms:modified xsi:type="dcterms:W3CDTF">2025-07-01T14:00:00Z</dcterms:modified>
</cp:coreProperties>
</file>